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bCs/>
          <w:sz w:val="40"/>
          <w:szCs w:val="40"/>
          <w:lang w:eastAsia="it-IT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-26670</wp:posOffset>
            </wp:positionH>
            <wp:positionV relativeFrom="paragraph">
              <wp:posOffset>-57785</wp:posOffset>
            </wp:positionV>
            <wp:extent cx="640080" cy="1645920"/>
            <wp:effectExtent l="0" t="0" r="0" b="0"/>
            <wp:wrapNone/>
            <wp:docPr id="1" name="Immagine 2" descr="Trade Ragusa_Un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rade Ragusa_Unesc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sz w:val="40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40"/>
          <w:szCs w:val="24"/>
          <w:lang w:eastAsia="it-IT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it-IT"/>
        </w:rPr>
        <w:t>CITTÀ</w:t>
      </w:r>
      <w:r>
        <w:rPr>
          <w:rFonts w:eastAsia="Times New Roman" w:cs="Arial" w:ascii="Arial" w:hAnsi="Arial"/>
          <w:b/>
          <w:bCs/>
          <w:sz w:val="40"/>
          <w:szCs w:val="40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40"/>
          <w:szCs w:val="40"/>
          <w:lang w:eastAsia="it-IT"/>
        </w:rPr>
        <w:t xml:space="preserve">DI RAGUSA                   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/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it-IT"/>
        </w:rPr>
        <w:t xml:space="preserve">                          </w:t>
      </w:r>
      <w:hyperlink r:id="rId3">
        <w:r>
          <w:rPr>
            <w:rStyle w:val="CollegamentoInternet"/>
            <w:rFonts w:eastAsia="Times New Roman" w:cs="Times New Roman" w:ascii="Times New Roman" w:hAnsi="Times New Roman"/>
            <w:b/>
            <w:bCs/>
            <w:sz w:val="18"/>
            <w:szCs w:val="18"/>
            <w:lang w:eastAsia="it-IT"/>
          </w:rPr>
          <w:t>www.comune.ragusa.gov.it</w:t>
        </w:r>
      </w:hyperlink>
      <w:r>
        <w:rPr>
          <w:rFonts w:eastAsia="Times New Roman" w:cs="Arial" w:ascii="Arial" w:hAnsi="Arial"/>
          <w:b/>
          <w:bCs/>
          <w:sz w:val="40"/>
          <w:szCs w:val="24"/>
          <w:lang w:eastAsia="it-IT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outlineLvl w:val="0"/>
        <w:rPr>
          <w:lang w:eastAsia="it-IT"/>
        </w:rPr>
      </w:pPr>
      <w:r>
        <w:rPr>
          <w:lang w:eastAsia="it-IT"/>
        </w:rPr>
        <w:t>_______________________________________________________________________________________</w:t>
      </w:r>
    </w:p>
    <w:p>
      <w:pPr>
        <w:pStyle w:val="Normal"/>
        <w:spacing w:before="0" w:after="0"/>
        <w:rPr/>
      </w:pPr>
      <w:r>
        <w:rPr>
          <w:rFonts w:eastAsia="" w:cs="Times New Roman" w:ascii="Times New Roman" w:hAnsi="Times New Roman" w:eastAsiaTheme="minorEastAsia"/>
          <w:bCs/>
          <w:sz w:val="24"/>
          <w:szCs w:val="24"/>
          <w:lang w:eastAsia="it-IT"/>
        </w:rPr>
        <w:t xml:space="preserve">                 </w:t>
      </w:r>
      <w:r>
        <w:rPr>
          <w:rFonts w:eastAsia="" w:cs="Times New Roman" w:ascii="Times New Roman" w:hAnsi="Times New Roman" w:eastAsiaTheme="minorEastAsia"/>
          <w:b/>
          <w:bCs/>
          <w:sz w:val="30"/>
          <w:szCs w:val="30"/>
          <w:lang w:eastAsia="it-IT"/>
        </w:rPr>
        <w:t>SETTORE I</w:t>
      </w:r>
      <w:r>
        <w:rPr>
          <w:rFonts w:eastAsia="" w:cs="Times New Roman" w:ascii="Times New Roman" w:hAnsi="Times New Roman" w:eastAsiaTheme="minorEastAsia"/>
          <w:bCs/>
          <w:sz w:val="30"/>
          <w:szCs w:val="30"/>
          <w:lang w:eastAsia="it-IT"/>
        </w:rPr>
        <w:t>:</w:t>
      </w:r>
      <w:r>
        <w:rPr>
          <w:rFonts w:eastAsia="" w:cs="Times New Roman" w:ascii="Times New Roman" w:hAnsi="Times New Roman" w:eastAsiaTheme="minorEastAsia"/>
          <w:b/>
          <w:bCs/>
          <w:sz w:val="30"/>
          <w:szCs w:val="30"/>
          <w:lang w:eastAsia="it-IT"/>
        </w:rPr>
        <w:t xml:space="preserve">               </w:t>
      </w:r>
      <w:r>
        <w:rPr>
          <w:rFonts w:eastAsia="" w:cs="Times New Roman" w:ascii="Times New Roman" w:hAnsi="Times New Roman" w:eastAsiaTheme="minorEastAsia"/>
          <w:b/>
          <w:bCs/>
          <w:color w:val="auto"/>
          <w:kern w:val="0"/>
          <w:sz w:val="30"/>
          <w:szCs w:val="30"/>
          <w:lang w:val="it-IT" w:eastAsia="it-IT" w:bidi="ar-SA"/>
        </w:rPr>
        <w:t>UFFICIO</w:t>
      </w:r>
      <w:r>
        <w:rPr>
          <w:rFonts w:eastAsia="" w:cs="Times New Roman" w:ascii="Times New Roman" w:hAnsi="Times New Roman" w:eastAsiaTheme="minorEastAsia"/>
          <w:b/>
          <w:bCs/>
          <w:sz w:val="30"/>
          <w:szCs w:val="30"/>
          <w:lang w:eastAsia="it-IT"/>
        </w:rPr>
        <w:t xml:space="preserve"> DECESSI </w:t>
      </w:r>
      <w:r>
        <w:rPr>
          <w:rFonts w:eastAsia="" w:cs="Times New Roman" w:ascii="Times New Roman" w:hAnsi="Times New Roman" w:eastAsiaTheme="minorEastAsia"/>
          <w:bCs/>
          <w:sz w:val="30"/>
          <w:szCs w:val="30"/>
          <w:lang w:eastAsia="it-IT"/>
        </w:rPr>
        <w:t xml:space="preserve">       </w:t>
      </w:r>
      <w:r>
        <w:rPr>
          <w:rFonts w:eastAsia="" w:cs="Times New Roman" w:ascii="Times New Roman" w:hAnsi="Times New Roman" w:eastAsiaTheme="minorEastAsia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           SER                                                                                                                             </w:t>
      </w:r>
    </w:p>
    <w:p>
      <w:pPr>
        <w:pStyle w:val="Normal"/>
        <w:spacing w:before="0" w:after="0"/>
        <w:rPr/>
      </w:pPr>
      <w:r>
        <w:rPr>
          <w:rFonts w:eastAsia="" w:cs="Times New Roman" w:ascii="Times New Roman" w:hAnsi="Times New Roman" w:eastAsiaTheme="minorEastAsia"/>
          <w:b/>
          <w:bCs/>
          <w:sz w:val="24"/>
          <w:szCs w:val="24"/>
          <w:lang w:eastAsia="it-IT"/>
        </w:rPr>
        <w:t xml:space="preserve">                 </w:t>
      </w:r>
      <w:r>
        <w:rPr>
          <w:rFonts w:eastAsia="" w:cs="Times New Roman" w:ascii="Times New Roman" w:hAnsi="Times New Roman" w:eastAsiaTheme="minorEastAsia"/>
          <w:b/>
          <w:bCs/>
          <w:sz w:val="24"/>
          <w:szCs w:val="24"/>
          <w:lang w:eastAsia="it-IT"/>
        </w:rPr>
        <w:t xml:space="preserve">6°  </w:t>
      </w:r>
      <w:r>
        <w:rPr>
          <w:rFonts w:eastAsia="" w:cs="Times New Roman" w:ascii="Times New Roman" w:hAnsi="Times New Roman" w:eastAsiaTheme="minorEastAsia"/>
          <w:b/>
          <w:bCs/>
          <w:iCs/>
          <w:sz w:val="24"/>
          <w:szCs w:val="24"/>
          <w:lang w:eastAsia="it-IT"/>
        </w:rPr>
        <w:t>Servizio</w:t>
      </w:r>
      <w:r>
        <w:rPr>
          <w:rFonts w:eastAsia="" w:cs="Times New Roman" w:ascii="Times New Roman" w:hAnsi="Times New Roman" w:eastAsiaTheme="minorEastAsia"/>
          <w:bCs/>
          <w:iCs/>
          <w:sz w:val="24"/>
          <w:szCs w:val="24"/>
          <w:lang w:eastAsia="it-IT"/>
        </w:rPr>
        <w:t xml:space="preserve">: Elettorale, Anagrafe e Stato Civile - </w:t>
      </w:r>
      <w:r>
        <w:rPr>
          <w:rFonts w:cs="Times New Roman" w:ascii="Times New Roman" w:hAnsi="Times New Roman"/>
          <w:bCs/>
          <w:iCs/>
          <w:sz w:val="20"/>
          <w:szCs w:val="20"/>
        </w:rPr>
        <w:t xml:space="preserve">C.so Italia, 72 – Tel. 0932 676201  </w:t>
      </w:r>
    </w:p>
    <w:p>
      <w:pPr>
        <w:pStyle w:val="Normal"/>
        <w:rPr/>
      </w:pPr>
      <w:r>
        <w:rPr>
          <w:rFonts w:eastAsia="" w:cs="Times New Roman" w:ascii="Times New Roman" w:hAnsi="Times New Roman" w:eastAsiaTheme="minorEastAsia"/>
          <w:bCs/>
          <w:iCs/>
          <w:sz w:val="24"/>
          <w:szCs w:val="24"/>
          <w:lang w:eastAsia="it-IT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 xml:space="preserve">            </w:t>
      </w:r>
      <w:r>
        <w:rPr>
          <w:rFonts w:cs="Times New Roman" w:ascii="Times New Roman" w:hAnsi="Times New Roman"/>
          <w:bCs/>
          <w:i/>
          <w:iCs/>
          <w:sz w:val="20"/>
          <w:szCs w:val="20"/>
        </w:rPr>
        <w:t xml:space="preserve"> </w:t>
      </w:r>
      <w:r>
        <w:rPr>
          <w:rFonts w:cs="Times New Roman" w:ascii="Times New Roman" w:hAnsi="Times New Roman"/>
          <w:bCs/>
          <w:iCs/>
          <w:sz w:val="20"/>
          <w:szCs w:val="20"/>
        </w:rPr>
        <w:t xml:space="preserve"> </w:t>
      </w:r>
      <w:r>
        <w:rPr>
          <w:bCs/>
          <w:iCs/>
          <w:sz w:val="18"/>
          <w:szCs w:val="18"/>
        </w:rPr>
        <w:t>__________________________________________________________________________________________________________</w:t>
      </w:r>
      <w:r>
        <w:rPr>
          <w:bCs/>
          <w:iCs/>
        </w:rPr>
        <w:t xml:space="preserve">          </w:t>
      </w:r>
    </w:p>
    <w:p>
      <w:pPr>
        <w:pStyle w:val="Normal"/>
        <w:tabs>
          <w:tab w:val="left" w:pos="720" w:leader="none"/>
        </w:tabs>
        <w:jc w:val="both"/>
        <w:rPr/>
      </w:pPr>
      <w:r>
        <w:rPr>
          <w:rFonts w:cs="Times New Roman" w:ascii="Times New Roman" w:hAnsi="Times New Roman"/>
          <w:iCs/>
        </w:rPr>
        <w:t xml:space="preserve"> </w:t>
      </w:r>
      <w:r>
        <w:rPr>
          <w:rFonts w:cs="Times New Roman" w:ascii="Times New Roman" w:hAnsi="Times New Roman"/>
          <w:iCs/>
        </w:rPr>
        <w:t>Ragusa, 01/08/2020</w:t>
        <w:tab/>
        <w:tab/>
        <w:tab/>
        <w:tab/>
        <w:tab/>
        <w:tab/>
      </w:r>
      <w:r>
        <w:rPr>
          <w:rFonts w:cs="Times New Roman" w:ascii="Times New Roman" w:hAnsi="Times New Roman"/>
          <w:b/>
          <w:bCs/>
          <w:iCs/>
          <w:sz w:val="26"/>
          <w:szCs w:val="26"/>
        </w:rPr>
        <w:tab/>
      </w:r>
    </w:p>
    <w:p>
      <w:pPr>
        <w:pStyle w:val="Normal"/>
        <w:ind w:left="0" w:hanging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i w:val="false"/>
          <w:iCs w:val="false"/>
          <w:sz w:val="30"/>
          <w:szCs w:val="30"/>
        </w:rPr>
        <w:t>COMUNICATO ALLE IMPRESE FUNEBRI</w:t>
      </w:r>
    </w:p>
    <w:p>
      <w:pPr>
        <w:pStyle w:val="Normal"/>
        <w:ind w:left="0" w:hanging="0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Si avvisano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gli interessati che nei giorni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bidi="ar-SA"/>
        </w:rPr>
        <w:t>FESTIVI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sotto indicati gli Ufficiali di Stato Civile  non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svolgeranno servizio di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reperibilità per le denunce di morte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bidi="ar-SA"/>
        </w:rPr>
        <w:t>:</w:t>
      </w:r>
    </w:p>
    <w:p>
      <w:pPr>
        <w:pStyle w:val="Normal"/>
        <w:ind w:left="0" w:hanging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bidi="ar-SA"/>
        </w:rPr>
        <w:t>15 AGOSTO  -  29 AGOSTO  -  1 NOVEMBRE  -  8 DICEMBRE – 25 DICEMBRE (2020),</w:t>
      </w:r>
    </w:p>
    <w:p>
      <w:pPr>
        <w:pStyle w:val="Normal"/>
        <w:ind w:left="0" w:hanging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bidi="ar-SA"/>
        </w:rPr>
        <w:t xml:space="preserve">1 GENNAIO – 6 GENNAIO –  LUNEDI’ DELL’ANGELO -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25 APRILE – 1 MAGGIO – 2 GIUGNO – 15 AGOSTO – 29 AGOSTO – 1 NOVEMBRE – 8 DICEMBRE – 25 DICEMBRE (2021).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  <w:sz w:val="26"/>
          <w:szCs w:val="26"/>
          <w:u w:val="none"/>
        </w:rPr>
        <w:t xml:space="preserve">PERTANTO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  <w:u w:val="single"/>
        </w:rPr>
        <w:t>-Le denunce di morte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>in queste date su indicate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dovranno essere effettuate a </w:t>
      </w: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 xml:space="preserve">mezzo </w:t>
      </w:r>
      <w:r>
        <w:rPr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>PEC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, al seguente indirizzo di posta:        “   </w:t>
      </w:r>
      <w:hyperlink r:id="rId4">
        <w:r>
          <w:rPr>
            <w:rStyle w:val="CollegamentoInternet"/>
            <w:rFonts w:eastAsia="Calibri" w:cs="" w:ascii="Times New Roman" w:hAnsi="Times New Roman" w:cstheme="minorBidi" w:eastAsiaTheme="minorHAnsi"/>
            <w:b/>
            <w:bCs/>
            <w:i w:val="false"/>
            <w:iCs w:val="false"/>
            <w:color w:val="auto"/>
            <w:kern w:val="0"/>
            <w:sz w:val="28"/>
            <w:szCs w:val="28"/>
            <w:lang w:val="it-IT" w:eastAsia="en-US" w:bidi="ar-SA"/>
          </w:rPr>
          <w:t>cimiteri@pec.comune.ragusa.gov.it</w:t>
        </w:r>
      </w:hyperlink>
      <w:r>
        <w:rPr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auto"/>
          <w:kern w:val="0"/>
          <w:sz w:val="28"/>
          <w:szCs w:val="28"/>
          <w:lang w:val="it-IT" w:eastAsia="en-US" w:bidi="ar-SA"/>
        </w:rPr>
        <w:t xml:space="preserve"> </w:t>
      </w:r>
      <w:r>
        <w:rPr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auto"/>
          <w:kern w:val="0"/>
          <w:sz w:val="24"/>
          <w:szCs w:val="24"/>
          <w:lang w:val="it-IT" w:eastAsia="en-US" w:bidi="ar-SA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”;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  <w:u w:val="single"/>
        </w:rPr>
        <w:t>-Che è obbligo indicare nell’oggetto le generalità complete</w:t>
      </w:r>
      <w:r>
        <w:rPr>
          <w:rFonts w:ascii="Times New Roman" w:hAnsi="Times New Roman"/>
          <w:b/>
          <w:bCs/>
          <w:i w:val="false"/>
          <w:iCs w:val="false"/>
          <w:sz w:val="22"/>
          <w:szCs w:val="22"/>
          <w:u w:val="none"/>
        </w:rPr>
        <w:t xml:space="preserve">    (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nome. cognome, data di nascita , e residenza e stato civile ) del deceduto/a;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Times New Roman" w:hAnsi="Times New Roman"/>
          <w:b/>
          <w:bCs/>
          <w:i w:val="false"/>
          <w:iCs w:val="false"/>
          <w:sz w:val="22"/>
          <w:szCs w:val="22"/>
          <w:u w:val="single"/>
        </w:rPr>
        <w:t>-Di allegare i seguenti documenti: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-NECROSCOPICO: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-SCHEDA ISTAT;</w:t>
      </w:r>
    </w:p>
    <w:p>
      <w:pPr>
        <w:pStyle w:val="Normal"/>
        <w:spacing w:before="0" w:after="14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-COMUNICAZIONE DELL’AVVENUTO DECESSO (NEL CASO TRATTASI DI STRUTTURE SANITARIE);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>-FOTOCOPIA DOCUMENTI DECEDUTO/A;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Il </w:t>
      </w:r>
      <w:r>
        <w:rPr>
          <w:rFonts w:ascii="Times New Roman" w:hAnsi="Times New Roman"/>
          <w:b/>
          <w:bCs/>
          <w:i w:val="false"/>
          <w:iCs w:val="false"/>
          <w:sz w:val="22"/>
          <w:szCs w:val="22"/>
        </w:rPr>
        <w:t xml:space="preserve">primo giorno utile </w:t>
      </w:r>
      <w:r>
        <w:rPr>
          <w:rFonts w:ascii="Times New Roman" w:hAnsi="Times New Roman"/>
          <w:b/>
          <w:bCs/>
          <w:i w:val="false"/>
          <w:iCs w:val="false"/>
          <w:sz w:val="22"/>
          <w:szCs w:val="22"/>
          <w:u w:val="single"/>
        </w:rPr>
        <w:t>lavorativo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le “imprese” 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  <w:u w:val="single"/>
        </w:rPr>
        <w:t>si recheranno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all’Ufficio dello Stato civile , per consegnare gli originali e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>ritirare</w:t>
      </w:r>
      <w:r>
        <w:rPr>
          <w:rFonts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 gli adempimenti di legge, sepoltura e certificazioni varie, nonché l’eventuale  </w:t>
      </w:r>
      <w:r>
        <w:rPr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>autorizzazione al trasporto salma fuori comune.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auto"/>
          <w:kern w:val="0"/>
          <w:sz w:val="22"/>
          <w:szCs w:val="22"/>
          <w:lang w:val="it-IT" w:eastAsia="en-US" w:bidi="ar-SA"/>
        </w:rPr>
        <w:t xml:space="preserve">N.B  “ IL TRASPORTO DELLA SALMA FUORI COMUNE NON VERRA’ CONCESSO NELLE DATE SU INDICATE. 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2879725</wp:posOffset>
                </wp:positionH>
                <wp:positionV relativeFrom="paragraph">
                  <wp:posOffset>155575</wp:posOffset>
                </wp:positionV>
                <wp:extent cx="1139190" cy="1035685"/>
                <wp:effectExtent l="209550" t="247650" r="140970" b="244475"/>
                <wp:wrapNone/>
                <wp:docPr id="2" name="Immagine 1" descr="timbro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timbro"/>
                        <pic:cNvPicPr/>
                      </pic:nvPicPr>
                      <pic:blipFill>
                        <a:blip r:embed="rId5">
                          <a:lum bright="12000"/>
                        </a:blip>
                        <a:stretch/>
                      </pic:blipFill>
                      <pic:spPr>
                        <a:xfrm rot="19514400">
                          <a:off x="0" y="0"/>
                          <a:ext cx="1138680" cy="103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1" stroked="f" style="position:absolute;margin-left:226.75pt;margin-top:12.25pt;width:89.6pt;height:81.45pt;rotation:325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Cs/>
        </w:rPr>
        <w:tab/>
        <w:tab/>
        <w:tab/>
        <w:tab/>
        <w:tab/>
        <w:tab/>
        <w:tab/>
        <w:tab/>
        <w:tab/>
        <w:t xml:space="preserve">Gli Ufficiali di Stato Civile 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Cs/>
        </w:rPr>
        <w:tab/>
        <w:tab/>
        <w:tab/>
        <w:tab/>
        <w:tab/>
        <w:tab/>
        <w:tab/>
        <w:tab/>
        <w:tab/>
        <w:t xml:space="preserve">    del Comune di Ragusa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Cs/>
          <w:szCs w:val="24"/>
        </w:rPr>
        <w:t xml:space="preserve"> </w:t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iCs/>
          <w:szCs w:val="24"/>
        </w:rPr>
        <w:t xml:space="preserve">                                                                                       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526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455260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 w:cs="Times New Roman"/>
      <w:b/>
      <w:bCs/>
      <w:sz w:val="18"/>
      <w:szCs w:val="18"/>
      <w:lang w:eastAsia="it-IT"/>
    </w:rPr>
  </w:style>
  <w:style w:type="character" w:styleId="ListLabel2">
    <w:name w:val="ListLabel 2"/>
    <w:qFormat/>
    <w:rPr>
      <w:rFonts w:ascii="Times New Roman" w:hAnsi="Times New Roman" w:eastAsia="Calibri" w:cs="" w:cstheme="minorBidi" w:eastAsiaTheme="minorHAnsi"/>
      <w:b/>
      <w:bCs/>
      <w:i w:val="false"/>
      <w:iCs w:val="false"/>
      <w:color w:val="auto"/>
      <w:kern w:val="0"/>
      <w:sz w:val="28"/>
      <w:szCs w:val="28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5526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Western" w:customStyle="1">
    <w:name w:val="western"/>
    <w:basedOn w:val="Normal"/>
    <w:qFormat/>
    <w:rsid w:val="00455260"/>
    <w:pPr>
      <w:spacing w:lineRule="auto" w:line="288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paragraph" w:styleId="Default" w:customStyle="1">
    <w:name w:val="Default"/>
    <w:qFormat/>
    <w:rsid w:val="0045526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comune.ragusa.gov.it/" TargetMode="External"/><Relationship Id="rId4" Type="http://schemas.openxmlformats.org/officeDocument/2006/relationships/hyperlink" Target="mailto:cimiteri@pec.comune.ragusa.gov.it" TargetMode="Externa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LibreOffice/6.0.7.3$Linux_X86_64 LibreOffice_project/00m0$Build-3</Application>
  <Pages>1</Pages>
  <Words>221</Words>
  <Characters>1440</Characters>
  <CharactersWithSpaces>2249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2020-02-12T10:21:00Z</dcterms:created>
  <dc:creator>Aurelia Asaro</dc:creator>
  <dc:description/>
  <dc:language>it-IT</dc:language>
  <cp:lastModifiedBy/>
  <cp:lastPrinted>2020-08-06T16:46:43Z</cp:lastPrinted>
  <dcterms:modified xsi:type="dcterms:W3CDTF">2020-08-07T11:14:01Z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